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605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131 x 78 x 260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</w:t>
      </w:r>
      <w:br/>
      <w:r>
        <w:rPr/>
        <w:t xml:space="preserve">• UC1, Code EAN: 4007841069506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Puissance: 11,3 W</w:t>
      </w:r>
      <w:br/>
      <w:r>
        <w:rPr/>
        <w:t xml:space="preserve">• Durée de vie du bloc d'alimentation (max. °C): 36000 h</w:t>
      </w:r>
      <w:br/>
      <w:r>
        <w:rPr/>
        <w:t xml:space="preserve">• Durée de vie assignée moyenne de l’alimentation à 25 °C: &gt; 36000</w:t>
      </w:r>
      <w:br/>
      <w:r>
        <w:rPr/>
        <w:t xml:space="preserve">• Interrupteur crépusculaire: Non</w:t>
      </w:r>
      <w:br/>
      <w:r>
        <w:rPr/>
        <w:t xml:space="preserve">• Flux lumineux total du produit: 729 lm</w:t>
      </w:r>
      <w:br/>
      <w:r>
        <w:rPr/>
        <w:t xml:space="preserve">• Flux lumineux mesure (360°): 729 lm</w:t>
      </w:r>
      <w:br/>
      <w:r>
        <w:rPr/>
        <w:t xml:space="preserve">• Efficacité totale du produit: 64,5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36000 h</w:t>
      </w:r>
      <w:br/>
      <w:r>
        <w:rPr/>
        <w:t xml:space="preserve">• Durée de vie LED L70B50 (25°): &gt; 36000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069506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605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2026-03-24T01:14:04+01:00</dcterms:created>
  <dcterms:modified xsi:type="dcterms:W3CDTF">2026-03-24T01:14:04+01:00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